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6B681" w14:textId="3BF6EE06" w:rsidR="00A53E01" w:rsidRDefault="00A53E01" w:rsidP="00785B46">
      <w:pPr>
        <w:pStyle w:val="p1"/>
        <w:outlineLvl w:val="0"/>
      </w:pPr>
      <w:r>
        <w:t>E</w:t>
      </w:r>
      <w:bookmarkStart w:id="0" w:name="_GoBack"/>
      <w:bookmarkEnd w:id="0"/>
      <w:r>
        <w:t>C</w:t>
      </w:r>
      <w:r w:rsidR="003F5E97">
        <w:t xml:space="preserve"> </w:t>
      </w:r>
      <w:r>
        <w:t xml:space="preserve"> Minutes June 26 3 2019 7:37 PM</w:t>
      </w:r>
    </w:p>
    <w:p w14:paraId="60345A7D" w14:textId="77777777" w:rsidR="00A53E01" w:rsidRDefault="00A53E01" w:rsidP="00A53E01">
      <w:pPr>
        <w:pStyle w:val="p1"/>
      </w:pPr>
      <w:r>
        <w:t xml:space="preserve">Library </w:t>
      </w:r>
    </w:p>
    <w:p w14:paraId="53804F44" w14:textId="61CD79D8" w:rsidR="00A53E01" w:rsidRDefault="00A53E01" w:rsidP="00A53E01">
      <w:pPr>
        <w:pStyle w:val="p1"/>
      </w:pPr>
      <w:r>
        <w:t xml:space="preserve">Present: Alisa Pearson, John Larson, Sahar </w:t>
      </w:r>
      <w:proofErr w:type="spellStart"/>
      <w:r>
        <w:t>Daoudi-Njem</w:t>
      </w:r>
      <w:proofErr w:type="spellEnd"/>
      <w:r>
        <w:t xml:space="preserve">, Tony Rogers and Rick </w:t>
      </w:r>
      <w:proofErr w:type="spellStart"/>
      <w:r>
        <w:t>Adamcek</w:t>
      </w:r>
      <w:proofErr w:type="spellEnd"/>
    </w:p>
    <w:p w14:paraId="7C6DC615" w14:textId="77777777" w:rsidR="00A53E01" w:rsidRDefault="00A53E01" w:rsidP="00A53E01">
      <w:pPr>
        <w:pStyle w:val="p1"/>
      </w:pPr>
    </w:p>
    <w:p w14:paraId="1A55006D" w14:textId="77777777" w:rsidR="00A53E01" w:rsidRDefault="00A53E01" w:rsidP="00785B46">
      <w:pPr>
        <w:pStyle w:val="p1"/>
        <w:outlineLvl w:val="0"/>
      </w:pPr>
      <w:r>
        <w:t>Cadmus bill needs to go to June</w:t>
      </w:r>
    </w:p>
    <w:p w14:paraId="49FE258C" w14:textId="77777777" w:rsidR="00A53E01" w:rsidRDefault="00A53E01" w:rsidP="00A53E01">
      <w:pPr>
        <w:pStyle w:val="p1"/>
      </w:pPr>
    </w:p>
    <w:p w14:paraId="35F33E6E" w14:textId="77777777" w:rsidR="00A53E01" w:rsidRDefault="00A53E01" w:rsidP="00785B46">
      <w:pPr>
        <w:pStyle w:val="p1"/>
        <w:outlineLvl w:val="0"/>
      </w:pPr>
      <w:r>
        <w:t xml:space="preserve">Rick want to see the MVP III application. </w:t>
      </w:r>
    </w:p>
    <w:p w14:paraId="4FAEE23E" w14:textId="77777777" w:rsidR="00A53E01" w:rsidRDefault="00A53E01" w:rsidP="00A53E01">
      <w:pPr>
        <w:pStyle w:val="p1"/>
      </w:pPr>
    </w:p>
    <w:p w14:paraId="032A4E07" w14:textId="77777777" w:rsidR="00A53E01" w:rsidRDefault="00A53E01" w:rsidP="00785B46">
      <w:pPr>
        <w:pStyle w:val="p1"/>
        <w:outlineLvl w:val="0"/>
      </w:pPr>
      <w:r>
        <w:t>Diverse views on what should be submitted for next grant.</w:t>
      </w:r>
    </w:p>
    <w:p w14:paraId="09000C6E" w14:textId="77777777" w:rsidR="00A53E01" w:rsidRDefault="00A53E01" w:rsidP="00A53E01">
      <w:pPr>
        <w:pStyle w:val="p1"/>
      </w:pPr>
    </w:p>
    <w:p w14:paraId="61E9A00B" w14:textId="77777777" w:rsidR="00A53E01" w:rsidRDefault="00A53E01" w:rsidP="00785B46">
      <w:pPr>
        <w:pStyle w:val="p1"/>
        <w:outlineLvl w:val="0"/>
      </w:pPr>
      <w:r>
        <w:t xml:space="preserve">HVAC discussion contingent on 250 K </w:t>
      </w:r>
      <w:r w:rsidR="00893711">
        <w:t xml:space="preserve">VRF </w:t>
      </w:r>
      <w:r>
        <w:t>grant</w:t>
      </w:r>
      <w:r w:rsidR="00893711">
        <w:t>, VRF not contingent on solar or batteries.</w:t>
      </w:r>
    </w:p>
    <w:p w14:paraId="5AADACC9" w14:textId="77777777" w:rsidR="00A53E01" w:rsidRDefault="00A53E01" w:rsidP="00A53E01">
      <w:pPr>
        <w:pStyle w:val="p1"/>
      </w:pPr>
    </w:p>
    <w:p w14:paraId="53CA9407" w14:textId="77777777" w:rsidR="00A53E01" w:rsidRDefault="00A53E01" w:rsidP="00A53E01">
      <w:pPr>
        <w:pStyle w:val="p1"/>
      </w:pPr>
      <w:r>
        <w:t>Generator: will need to bring generator up to code because load increases with VRF. Needs an auto-interface. 85K cost.</w:t>
      </w:r>
    </w:p>
    <w:p w14:paraId="1D9DB7CC" w14:textId="77777777" w:rsidR="00A53E01" w:rsidRDefault="00A53E01" w:rsidP="00A53E01">
      <w:pPr>
        <w:pStyle w:val="p1"/>
      </w:pPr>
    </w:p>
    <w:p w14:paraId="46A0CC20" w14:textId="77777777" w:rsidR="00A53E01" w:rsidRDefault="00A53E01" w:rsidP="00785B46">
      <w:pPr>
        <w:pStyle w:val="p1"/>
        <w:outlineLvl w:val="0"/>
      </w:pPr>
      <w:r>
        <w:t>Total cost of VRF does not e</w:t>
      </w:r>
      <w:r w:rsidR="00893711">
        <w:t>xceed 30% of the cost of the CCP</w:t>
      </w:r>
      <w:r>
        <w:t>.</w:t>
      </w:r>
      <w:r w:rsidR="00893711">
        <w:t xml:space="preserve"> No triggers to worry about therefore.</w:t>
      </w:r>
    </w:p>
    <w:p w14:paraId="21C3B840" w14:textId="77777777" w:rsidR="00A53E01" w:rsidRDefault="00A53E01" w:rsidP="00A53E01">
      <w:pPr>
        <w:pStyle w:val="p1"/>
      </w:pPr>
    </w:p>
    <w:p w14:paraId="6C8033CF" w14:textId="77777777" w:rsidR="00A53E01" w:rsidRDefault="00A53E01" w:rsidP="00A53E01">
      <w:pPr>
        <w:pStyle w:val="p1"/>
      </w:pPr>
      <w:r>
        <w:t>Di</w:t>
      </w:r>
      <w:r w:rsidR="00893711">
        <w:t>s</w:t>
      </w:r>
      <w:r>
        <w:t xml:space="preserve">cussion of the 75K TM articles to repair and replace the </w:t>
      </w:r>
      <w:r w:rsidRPr="00A53E01">
        <w:t xml:space="preserve">existing </w:t>
      </w:r>
      <w:r>
        <w:t>HVAC, and about moving old generator to the Rhodes campus. Rick has not spent any of this money yet.</w:t>
      </w:r>
    </w:p>
    <w:p w14:paraId="0D506DC2" w14:textId="77777777" w:rsidR="00A53E01" w:rsidRDefault="00A53E01" w:rsidP="00A53E01">
      <w:pPr>
        <w:pStyle w:val="p1"/>
      </w:pPr>
    </w:p>
    <w:p w14:paraId="618F7222" w14:textId="60B67945" w:rsidR="00A53E01" w:rsidRDefault="00A53E01" w:rsidP="00A53E01">
      <w:pPr>
        <w:pStyle w:val="p1"/>
      </w:pPr>
      <w:r>
        <w:t>Should grant come through, we would need to write a warrant with $XX</w:t>
      </w:r>
      <w:r w:rsidR="00785B46">
        <w:t>-number contingent on grant-</w:t>
      </w:r>
      <w:r>
        <w:t xml:space="preserve"> to finish the VRF. Rick recommends adding 20% for </w:t>
      </w:r>
      <w:r w:rsidR="00411212">
        <w:t>contingency- as recommended by R. W. Hall.</w:t>
      </w:r>
    </w:p>
    <w:p w14:paraId="571A6734" w14:textId="77777777" w:rsidR="00893711" w:rsidRDefault="00893711" w:rsidP="00A53E01">
      <w:pPr>
        <w:pStyle w:val="p1"/>
      </w:pPr>
    </w:p>
    <w:p w14:paraId="2AF62277" w14:textId="77323E7A" w:rsidR="00893711" w:rsidRDefault="00893711" w:rsidP="00A53E01">
      <w:pPr>
        <w:pStyle w:val="p1"/>
      </w:pPr>
      <w:r>
        <w:t xml:space="preserve">Cost to replace oil furnace 15K- but the pipes and pumps are the worry and cost. Wood chip burner cost was </w:t>
      </w:r>
      <w:r w:rsidR="008C7618">
        <w:t xml:space="preserve">estimated at </w:t>
      </w:r>
      <w:r>
        <w:t xml:space="preserve">180K, wood vendor thought this would come down to 100K. “Fuel is free”. Operating cost roughly that of VRF. </w:t>
      </w:r>
      <w:r w:rsidR="00F21555">
        <w:t xml:space="preserve">VRF qualifies for </w:t>
      </w:r>
      <w:r w:rsidR="00CE6A27">
        <w:t>three times as ma</w:t>
      </w:r>
      <w:r w:rsidR="00604FAC">
        <w:t>ny credits as wood burning</w:t>
      </w:r>
      <w:r w:rsidR="00846F4A">
        <w:t>. Credits are like RECs</w:t>
      </w:r>
      <w:r w:rsidR="00EB2E10">
        <w:t>, based on delivered heat</w:t>
      </w:r>
      <w:r w:rsidR="00565558">
        <w:t>. Payment comes once a year</w:t>
      </w:r>
      <w:r w:rsidR="001D1A22">
        <w:t>. In Pelham’s case</w:t>
      </w:r>
      <w:r w:rsidR="004244FF">
        <w:t>,</w:t>
      </w:r>
      <w:r w:rsidR="001D1A22">
        <w:t xml:space="preserve"> it would amount to a few </w:t>
      </w:r>
      <w:r w:rsidR="0076169B">
        <w:t>$</w:t>
      </w:r>
      <w:r w:rsidR="001D1A22">
        <w:t>1000.</w:t>
      </w:r>
      <w:r w:rsidR="00412D0D">
        <w:t xml:space="preserve"> The current VRF system is not eligible, but this could be revisited.</w:t>
      </w:r>
    </w:p>
    <w:p w14:paraId="3F94EA46" w14:textId="77777777" w:rsidR="00893711" w:rsidRDefault="00893711" w:rsidP="00A53E01">
      <w:pPr>
        <w:pStyle w:val="p1"/>
      </w:pPr>
    </w:p>
    <w:p w14:paraId="4EEC5E5D" w14:textId="77777777" w:rsidR="00893711" w:rsidRDefault="00893711" w:rsidP="00A53E01">
      <w:pPr>
        <w:pStyle w:val="p1"/>
      </w:pPr>
      <w:r>
        <w:t>Pellets would require an underground silo, trucks backing up to unload and also to remove the ash.</w:t>
      </w:r>
      <w:r w:rsidR="008C7618">
        <w:t xml:space="preserve"> Residents have resisted because of air quality.</w:t>
      </w:r>
    </w:p>
    <w:p w14:paraId="5CECF4F1" w14:textId="77777777" w:rsidR="00893711" w:rsidRDefault="00893711" w:rsidP="00A53E01">
      <w:pPr>
        <w:pStyle w:val="p1"/>
      </w:pPr>
    </w:p>
    <w:p w14:paraId="097DB59E" w14:textId="2EDB1CE6" w:rsidR="00893711" w:rsidRDefault="00893711" w:rsidP="00A53E01">
      <w:pPr>
        <w:pStyle w:val="p1"/>
      </w:pPr>
      <w:r>
        <w:t xml:space="preserve">3 back to back leaks have been fixed in the system. Rick says the single pipe system is the problem. </w:t>
      </w:r>
      <w:r w:rsidR="007A4C69">
        <w:t>It violated</w:t>
      </w:r>
      <w:r w:rsidR="00BA4073">
        <w:t xml:space="preserve"> code</w:t>
      </w:r>
      <w:r w:rsidR="00EE6390">
        <w:t xml:space="preserve"> to heat through plastic. This is why CCP has copper and iron</w:t>
      </w:r>
      <w:r w:rsidR="00263400">
        <w:t>-</w:t>
      </w:r>
      <w:r>
        <w:t xml:space="preserve"> but metal contracts and expands – now 50 degrees, now 100…Rick says we can coast for a few more years.</w:t>
      </w:r>
    </w:p>
    <w:p w14:paraId="36AD2FBD" w14:textId="77777777" w:rsidR="00893711" w:rsidRDefault="00893711" w:rsidP="00A53E01">
      <w:pPr>
        <w:pStyle w:val="p1"/>
      </w:pPr>
    </w:p>
    <w:p w14:paraId="2D0D281F" w14:textId="747394DE" w:rsidR="00893711" w:rsidRDefault="00893711" w:rsidP="00785B46">
      <w:pPr>
        <w:pStyle w:val="p1"/>
        <w:outlineLvl w:val="0"/>
      </w:pPr>
      <w:r>
        <w:t xml:space="preserve">Ashburnham visit? June 22/23? Tony will reach out to John </w:t>
      </w:r>
      <w:proofErr w:type="spellStart"/>
      <w:r>
        <w:t>Trickey</w:t>
      </w:r>
      <w:proofErr w:type="spellEnd"/>
      <w:r>
        <w:t>, chair of finance.</w:t>
      </w:r>
    </w:p>
    <w:p w14:paraId="1122FA2B" w14:textId="05E3FE4B" w:rsidR="003F5E97" w:rsidRDefault="003F5E97" w:rsidP="00785B46">
      <w:pPr>
        <w:pStyle w:val="p1"/>
        <w:outlineLvl w:val="0"/>
      </w:pPr>
    </w:p>
    <w:p w14:paraId="169F3F57" w14:textId="764DBA01" w:rsidR="003F5E97" w:rsidRDefault="003F5E97" w:rsidP="00785B46">
      <w:pPr>
        <w:pStyle w:val="p1"/>
        <w:outlineLvl w:val="0"/>
      </w:pPr>
    </w:p>
    <w:p w14:paraId="1EE5AA8E" w14:textId="4EC6742F" w:rsidR="003F5E97" w:rsidRDefault="003F5E97" w:rsidP="00785B46">
      <w:pPr>
        <w:pStyle w:val="p1"/>
        <w:outlineLvl w:val="0"/>
      </w:pPr>
      <w:r>
        <w:t>Received 10/9/2019 12:04 pm</w:t>
      </w:r>
    </w:p>
    <w:p w14:paraId="6CC90B85" w14:textId="77777777" w:rsidR="00893711" w:rsidRDefault="00893711" w:rsidP="00A53E01">
      <w:pPr>
        <w:pStyle w:val="p1"/>
      </w:pPr>
    </w:p>
    <w:p w14:paraId="77CBDA7C" w14:textId="77777777" w:rsidR="00893711" w:rsidRDefault="00893711" w:rsidP="00A53E01">
      <w:pPr>
        <w:pStyle w:val="p1"/>
      </w:pPr>
    </w:p>
    <w:p w14:paraId="6289B9E9" w14:textId="77777777" w:rsidR="0047116B" w:rsidRPr="00A53E01" w:rsidRDefault="0047116B" w:rsidP="00A53E01"/>
    <w:sectPr w:rsidR="0047116B" w:rsidRPr="00A53E01" w:rsidSect="0092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6B"/>
    <w:rsid w:val="001D1A22"/>
    <w:rsid w:val="00263400"/>
    <w:rsid w:val="0028300B"/>
    <w:rsid w:val="003F5E97"/>
    <w:rsid w:val="00411212"/>
    <w:rsid w:val="00412D0D"/>
    <w:rsid w:val="004244FF"/>
    <w:rsid w:val="0047116B"/>
    <w:rsid w:val="00524437"/>
    <w:rsid w:val="00565558"/>
    <w:rsid w:val="005842B8"/>
    <w:rsid w:val="00604FAC"/>
    <w:rsid w:val="0076169B"/>
    <w:rsid w:val="00785B46"/>
    <w:rsid w:val="007A4C69"/>
    <w:rsid w:val="007C6571"/>
    <w:rsid w:val="00846F4A"/>
    <w:rsid w:val="00893711"/>
    <w:rsid w:val="008C7618"/>
    <w:rsid w:val="00927F89"/>
    <w:rsid w:val="00A53E01"/>
    <w:rsid w:val="00BA4073"/>
    <w:rsid w:val="00CE6A27"/>
    <w:rsid w:val="00EB2E10"/>
    <w:rsid w:val="00EE6390"/>
    <w:rsid w:val="00F21555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BE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53E01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cp:lastPrinted>2019-10-02T19:01:00Z</cp:lastPrinted>
  <dcterms:created xsi:type="dcterms:W3CDTF">2019-10-09T16:06:00Z</dcterms:created>
  <dcterms:modified xsi:type="dcterms:W3CDTF">2019-10-09T16:06:00Z</dcterms:modified>
</cp:coreProperties>
</file>