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242" w:rsidRPr="0057411D" w:rsidRDefault="00C94242" w:rsidP="00C94242">
      <w:pPr>
        <w:spacing w:after="0"/>
        <w:rPr>
          <w:b/>
          <w:sz w:val="20"/>
          <w:szCs w:val="20"/>
        </w:rPr>
      </w:pPr>
      <w:bookmarkStart w:id="0" w:name="_GoBack"/>
      <w:bookmarkEnd w:id="0"/>
      <w:r w:rsidRPr="0057411D">
        <w:rPr>
          <w:b/>
          <w:sz w:val="20"/>
          <w:szCs w:val="20"/>
        </w:rPr>
        <w:t>Joint Board of Selectmen &amp; Finance Committee Meeting Minutes</w:t>
      </w:r>
    </w:p>
    <w:p w:rsidR="00C94242" w:rsidRPr="0057411D" w:rsidRDefault="00C94242" w:rsidP="00C94242">
      <w:pPr>
        <w:spacing w:after="0"/>
        <w:rPr>
          <w:b/>
          <w:sz w:val="20"/>
          <w:szCs w:val="20"/>
        </w:rPr>
      </w:pPr>
      <w:r w:rsidRPr="0057411D">
        <w:rPr>
          <w:b/>
          <w:sz w:val="20"/>
          <w:szCs w:val="20"/>
        </w:rPr>
        <w:t>4/22/2019 6pm Rhodes Building</w:t>
      </w:r>
    </w:p>
    <w:p w:rsidR="00C94242" w:rsidRPr="0057411D" w:rsidRDefault="00C94242" w:rsidP="00C94242">
      <w:pPr>
        <w:spacing w:after="0"/>
        <w:rPr>
          <w:b/>
          <w:sz w:val="20"/>
          <w:szCs w:val="20"/>
        </w:rPr>
      </w:pPr>
    </w:p>
    <w:p w:rsidR="00C94242" w:rsidRPr="0057411D" w:rsidRDefault="00C94242" w:rsidP="00C94242">
      <w:pPr>
        <w:spacing w:after="0"/>
        <w:rPr>
          <w:sz w:val="20"/>
          <w:szCs w:val="20"/>
        </w:rPr>
      </w:pPr>
      <w:r w:rsidRPr="0057411D">
        <w:rPr>
          <w:b/>
          <w:sz w:val="20"/>
          <w:szCs w:val="20"/>
        </w:rPr>
        <w:t xml:space="preserve">Present: </w:t>
      </w:r>
      <w:r w:rsidRPr="0057411D">
        <w:rPr>
          <w:sz w:val="20"/>
          <w:szCs w:val="20"/>
        </w:rPr>
        <w:t>Selectman Ribeiro &amp; Selectman Agoglia, Joe Larson, Finance Committee members Fred Vanderbeck, John Trickey, and Bill Martell, Planning Board Chair Judy Eiseman, Kathy Martell, and Susannah Carey.</w:t>
      </w:r>
    </w:p>
    <w:p w:rsidR="0057411D" w:rsidRPr="0057411D" w:rsidRDefault="0057411D" w:rsidP="00C94242">
      <w:pPr>
        <w:spacing w:after="0"/>
        <w:rPr>
          <w:sz w:val="20"/>
          <w:szCs w:val="20"/>
        </w:rPr>
      </w:pPr>
      <w:r w:rsidRPr="0057411D">
        <w:rPr>
          <w:b/>
          <w:sz w:val="20"/>
          <w:szCs w:val="20"/>
        </w:rPr>
        <w:t>Absent:</w:t>
      </w:r>
      <w:r w:rsidRPr="0057411D">
        <w:rPr>
          <w:sz w:val="20"/>
          <w:szCs w:val="20"/>
        </w:rPr>
        <w:t xml:space="preserve"> Selectman Pearson.</w:t>
      </w:r>
    </w:p>
    <w:p w:rsidR="00C94242" w:rsidRPr="0057411D" w:rsidRDefault="00C94242" w:rsidP="00C94242">
      <w:pPr>
        <w:spacing w:after="0"/>
        <w:rPr>
          <w:sz w:val="20"/>
          <w:szCs w:val="20"/>
        </w:rPr>
      </w:pPr>
      <w:r w:rsidRPr="0057411D">
        <w:rPr>
          <w:b/>
          <w:sz w:val="20"/>
          <w:szCs w:val="20"/>
        </w:rPr>
        <w:t xml:space="preserve">Open: </w:t>
      </w:r>
      <w:r w:rsidRPr="0057411D">
        <w:rPr>
          <w:sz w:val="20"/>
          <w:szCs w:val="20"/>
        </w:rPr>
        <w:t>Selectman Ribeiro opened at 6:00pm.</w:t>
      </w:r>
    </w:p>
    <w:p w:rsidR="00C94242" w:rsidRPr="0057411D" w:rsidRDefault="00C94242" w:rsidP="00C94242">
      <w:pPr>
        <w:spacing w:after="0"/>
        <w:rPr>
          <w:sz w:val="20"/>
          <w:szCs w:val="20"/>
        </w:rPr>
      </w:pPr>
    </w:p>
    <w:p w:rsidR="00C94242" w:rsidRPr="0057411D" w:rsidRDefault="00C94242" w:rsidP="00C94242">
      <w:pPr>
        <w:spacing w:after="0"/>
        <w:rPr>
          <w:b/>
          <w:sz w:val="20"/>
          <w:szCs w:val="20"/>
        </w:rPr>
      </w:pPr>
      <w:r w:rsidRPr="0057411D">
        <w:rPr>
          <w:b/>
          <w:sz w:val="20"/>
          <w:szCs w:val="20"/>
        </w:rPr>
        <w:t>Review &amp; Finalize Annual Town Meeting Warrant with Moderator, Dan Robb</w:t>
      </w:r>
    </w:p>
    <w:p w:rsidR="00C94242" w:rsidRPr="0057411D" w:rsidRDefault="00C94242" w:rsidP="00C94242">
      <w:pPr>
        <w:spacing w:after="0"/>
        <w:rPr>
          <w:sz w:val="20"/>
          <w:szCs w:val="20"/>
          <w:u w:val="single"/>
        </w:rPr>
      </w:pPr>
      <w:r w:rsidRPr="0057411D">
        <w:rPr>
          <w:sz w:val="20"/>
          <w:szCs w:val="20"/>
          <w:u w:val="single"/>
        </w:rPr>
        <w:t>Motion to recommend Articles:</w:t>
      </w:r>
    </w:p>
    <w:p w:rsidR="00C94242" w:rsidRPr="0057411D" w:rsidRDefault="00C94242" w:rsidP="00C94242">
      <w:pPr>
        <w:spacing w:after="0"/>
        <w:rPr>
          <w:sz w:val="20"/>
          <w:szCs w:val="20"/>
          <w:u w:val="single"/>
        </w:rPr>
      </w:pPr>
      <w:r w:rsidRPr="0057411D">
        <w:rPr>
          <w:sz w:val="20"/>
          <w:szCs w:val="20"/>
          <w:u w:val="single"/>
        </w:rPr>
        <w:t>1-6, 8-12, 13 as amended, 14, 17-19, 21-2</w:t>
      </w:r>
      <w:r w:rsidR="00442D8B" w:rsidRPr="0057411D">
        <w:rPr>
          <w:sz w:val="20"/>
          <w:szCs w:val="20"/>
          <w:u w:val="single"/>
        </w:rPr>
        <w:t>6, 28</w:t>
      </w:r>
      <w:r w:rsidRPr="0057411D">
        <w:rPr>
          <w:sz w:val="20"/>
          <w:szCs w:val="20"/>
          <w:u w:val="single"/>
        </w:rPr>
        <w:t>, 29 as amended, 30-31, 32 as amended, 33-43, 44 as amended, 45-59, unanimously approved.</w:t>
      </w:r>
    </w:p>
    <w:p w:rsidR="00C94242" w:rsidRPr="0057411D" w:rsidRDefault="00C94242" w:rsidP="00C94242">
      <w:pPr>
        <w:spacing w:after="0"/>
        <w:rPr>
          <w:sz w:val="20"/>
          <w:szCs w:val="20"/>
        </w:rPr>
      </w:pPr>
      <w:r w:rsidRPr="0057411D">
        <w:rPr>
          <w:sz w:val="20"/>
          <w:szCs w:val="20"/>
          <w:u w:val="single"/>
        </w:rPr>
        <w:t>Selectman Agoglia motioned to withdraw Article 7, Selectman Ribeiro motioned against</w:t>
      </w:r>
      <w:r w:rsidRPr="0057411D">
        <w:rPr>
          <w:sz w:val="20"/>
          <w:szCs w:val="20"/>
        </w:rPr>
        <w:t>. No action/position by Board.</w:t>
      </w:r>
    </w:p>
    <w:p w:rsidR="00C94242" w:rsidRPr="0057411D" w:rsidRDefault="00C94242" w:rsidP="00C94242">
      <w:pPr>
        <w:spacing w:after="0"/>
        <w:rPr>
          <w:sz w:val="20"/>
          <w:szCs w:val="20"/>
        </w:rPr>
      </w:pPr>
      <w:r w:rsidRPr="0057411D">
        <w:rPr>
          <w:sz w:val="20"/>
          <w:szCs w:val="20"/>
          <w:u w:val="single"/>
        </w:rPr>
        <w:t>Selectman Agoglia motioned for no support Article 15, Selectman Ribeiro motioned to support</w:t>
      </w:r>
      <w:r w:rsidRPr="0057411D">
        <w:rPr>
          <w:sz w:val="20"/>
          <w:szCs w:val="20"/>
        </w:rPr>
        <w:t>. No action/position by Board.</w:t>
      </w:r>
    </w:p>
    <w:p w:rsidR="00C94242" w:rsidRPr="0057411D" w:rsidRDefault="00C94242" w:rsidP="00C94242">
      <w:pPr>
        <w:spacing w:after="0"/>
        <w:rPr>
          <w:sz w:val="20"/>
          <w:szCs w:val="20"/>
        </w:rPr>
      </w:pPr>
      <w:r w:rsidRPr="0057411D">
        <w:rPr>
          <w:sz w:val="20"/>
          <w:szCs w:val="20"/>
          <w:u w:val="single"/>
        </w:rPr>
        <w:t>Selectman Agoglia motioned for no support Article 16, Selectman Ribeiro motioned no action</w:t>
      </w:r>
      <w:r w:rsidRPr="0057411D">
        <w:rPr>
          <w:sz w:val="20"/>
          <w:szCs w:val="20"/>
        </w:rPr>
        <w:t>. No action/position by Board.</w:t>
      </w:r>
    </w:p>
    <w:p w:rsidR="00C94242" w:rsidRPr="0057411D" w:rsidRDefault="00C94242" w:rsidP="00C94242">
      <w:pPr>
        <w:spacing w:after="0"/>
        <w:rPr>
          <w:sz w:val="20"/>
          <w:szCs w:val="20"/>
          <w:u w:val="single"/>
        </w:rPr>
      </w:pPr>
      <w:r w:rsidRPr="0057411D">
        <w:rPr>
          <w:sz w:val="20"/>
          <w:szCs w:val="20"/>
          <w:u w:val="single"/>
        </w:rPr>
        <w:t>Selectman Agoglia motioned for no action Article 20, unanimously approved.</w:t>
      </w:r>
    </w:p>
    <w:p w:rsidR="00442D8B" w:rsidRPr="0057411D" w:rsidRDefault="00442D8B" w:rsidP="00C94242">
      <w:pPr>
        <w:spacing w:after="0"/>
        <w:rPr>
          <w:sz w:val="20"/>
          <w:szCs w:val="20"/>
          <w:u w:val="single"/>
        </w:rPr>
      </w:pPr>
      <w:r w:rsidRPr="0057411D">
        <w:rPr>
          <w:sz w:val="20"/>
          <w:szCs w:val="20"/>
          <w:u w:val="single"/>
        </w:rPr>
        <w:t xml:space="preserve">Selectman Agoglia motioned for no action Article 27, unanimously approved. </w:t>
      </w:r>
    </w:p>
    <w:p w:rsidR="00442D8B" w:rsidRPr="0057411D" w:rsidRDefault="001909D8" w:rsidP="00C94242">
      <w:pPr>
        <w:spacing w:after="0"/>
        <w:rPr>
          <w:sz w:val="20"/>
          <w:szCs w:val="20"/>
        </w:rPr>
      </w:pPr>
      <w:r w:rsidRPr="0057411D">
        <w:rPr>
          <w:sz w:val="20"/>
          <w:szCs w:val="20"/>
        </w:rPr>
        <w:t xml:space="preserve">More Discussion:   </w:t>
      </w:r>
    </w:p>
    <w:p w:rsidR="00442D8B" w:rsidRPr="0057411D" w:rsidRDefault="00442D8B" w:rsidP="00C94242">
      <w:pPr>
        <w:spacing w:after="0"/>
        <w:rPr>
          <w:sz w:val="20"/>
          <w:szCs w:val="20"/>
        </w:rPr>
      </w:pPr>
      <w:r w:rsidRPr="0057411D">
        <w:rPr>
          <w:sz w:val="20"/>
          <w:szCs w:val="20"/>
        </w:rPr>
        <w:t>Positions of Board of Selectmen members for warrant articles-Moderator Dan Robb noted past Board of Selectmen groups that remained neutral/no action/position on certain contentious or items that appeared inappropriate for the Board to support.</w:t>
      </w:r>
    </w:p>
    <w:p w:rsidR="00442D8B" w:rsidRPr="0057411D" w:rsidRDefault="00442D8B" w:rsidP="00C94242">
      <w:pPr>
        <w:spacing w:after="0"/>
        <w:rPr>
          <w:sz w:val="20"/>
          <w:szCs w:val="20"/>
        </w:rPr>
      </w:pPr>
      <w:r w:rsidRPr="0057411D">
        <w:rPr>
          <w:sz w:val="20"/>
          <w:szCs w:val="20"/>
        </w:rPr>
        <w:t>Article 6: Judy Eiseman stated concern for large scale solar in town as the current town bylaw does not list specifically list large plan solar.</w:t>
      </w:r>
    </w:p>
    <w:p w:rsidR="00442D8B" w:rsidRPr="0057411D" w:rsidRDefault="00442D8B" w:rsidP="00C94242">
      <w:pPr>
        <w:spacing w:after="0"/>
        <w:rPr>
          <w:sz w:val="20"/>
          <w:szCs w:val="20"/>
        </w:rPr>
      </w:pPr>
      <w:r w:rsidRPr="0057411D">
        <w:rPr>
          <w:sz w:val="20"/>
          <w:szCs w:val="20"/>
        </w:rPr>
        <w:t>Planning Board Article Discussion-Suggestion by Moderator and Selectman Agoglia for Planning Board to prepare a summary of articles to hand out at Town Meeting. Dan Robb and Judy Eiseman will meet together before to discuss. Question if townsperson motions to continue articles to another time what is the timeframe for holding</w:t>
      </w:r>
      <w:r w:rsidR="00FE6EC3">
        <w:rPr>
          <w:sz w:val="20"/>
          <w:szCs w:val="20"/>
        </w:rPr>
        <w:t xml:space="preserve"> additional meeting;</w:t>
      </w:r>
      <w:r w:rsidR="008A1D8B">
        <w:rPr>
          <w:sz w:val="20"/>
          <w:szCs w:val="20"/>
        </w:rPr>
        <w:t xml:space="preserve"> within</w:t>
      </w:r>
      <w:r w:rsidRPr="0057411D">
        <w:rPr>
          <w:sz w:val="20"/>
          <w:szCs w:val="20"/>
        </w:rPr>
        <w:t xml:space="preserve"> 48 </w:t>
      </w:r>
      <w:r w:rsidR="0057411D" w:rsidRPr="0057411D">
        <w:rPr>
          <w:sz w:val="20"/>
          <w:szCs w:val="20"/>
        </w:rPr>
        <w:t>hrs.</w:t>
      </w:r>
      <w:r w:rsidRPr="0057411D">
        <w:rPr>
          <w:sz w:val="20"/>
          <w:szCs w:val="20"/>
        </w:rPr>
        <w:t xml:space="preserve">, 7 days, or </w:t>
      </w:r>
      <w:r w:rsidR="0057411D" w:rsidRPr="0057411D">
        <w:rPr>
          <w:sz w:val="20"/>
          <w:szCs w:val="20"/>
        </w:rPr>
        <w:t>7-14-day</w:t>
      </w:r>
      <w:r w:rsidRPr="0057411D">
        <w:rPr>
          <w:sz w:val="20"/>
          <w:szCs w:val="20"/>
        </w:rPr>
        <w:t xml:space="preserve"> period</w:t>
      </w:r>
      <w:r w:rsidR="001909D8" w:rsidRPr="0057411D">
        <w:rPr>
          <w:sz w:val="20"/>
          <w:szCs w:val="20"/>
        </w:rPr>
        <w:t>? Kathy Martell noted she thought it was within 7 days and would need to be posted accordingly.</w:t>
      </w:r>
    </w:p>
    <w:p w:rsidR="001909D8" w:rsidRPr="0057411D" w:rsidRDefault="001909D8" w:rsidP="00C94242">
      <w:pPr>
        <w:spacing w:after="0"/>
        <w:rPr>
          <w:sz w:val="20"/>
          <w:szCs w:val="20"/>
        </w:rPr>
      </w:pPr>
      <w:r w:rsidRPr="0057411D">
        <w:rPr>
          <w:sz w:val="20"/>
          <w:szCs w:val="20"/>
        </w:rPr>
        <w:t>Finance Committee closed their meeting.</w:t>
      </w:r>
      <w:r w:rsidR="008A1D8B">
        <w:rPr>
          <w:sz w:val="20"/>
          <w:szCs w:val="20"/>
        </w:rPr>
        <w:t xml:space="preserve"> Fred </w:t>
      </w:r>
      <w:proofErr w:type="spellStart"/>
      <w:r w:rsidR="008A1D8B">
        <w:rPr>
          <w:sz w:val="20"/>
          <w:szCs w:val="20"/>
        </w:rPr>
        <w:t>Vanderbeck</w:t>
      </w:r>
      <w:proofErr w:type="spellEnd"/>
      <w:r w:rsidR="008A1D8B">
        <w:rPr>
          <w:sz w:val="20"/>
          <w:szCs w:val="20"/>
        </w:rPr>
        <w:t xml:space="preserve"> and John Trickey left meeting.</w:t>
      </w:r>
    </w:p>
    <w:p w:rsidR="001909D8" w:rsidRPr="0057411D" w:rsidRDefault="001909D8" w:rsidP="00C94242">
      <w:pPr>
        <w:spacing w:after="0"/>
        <w:rPr>
          <w:sz w:val="20"/>
          <w:szCs w:val="20"/>
        </w:rPr>
      </w:pPr>
      <w:r w:rsidRPr="0057411D">
        <w:rPr>
          <w:sz w:val="20"/>
          <w:szCs w:val="20"/>
        </w:rPr>
        <w:t>Request from Town Clerk for listing of passed residents for Moderator to mention at Annual Town Meeting and for Susannah Carey to list in the Town Report book.</w:t>
      </w:r>
    </w:p>
    <w:p w:rsidR="00C94242" w:rsidRPr="0057411D" w:rsidRDefault="001909D8" w:rsidP="00C94242">
      <w:pPr>
        <w:spacing w:after="0"/>
        <w:rPr>
          <w:sz w:val="20"/>
          <w:szCs w:val="20"/>
        </w:rPr>
      </w:pPr>
      <w:r w:rsidRPr="0057411D">
        <w:rPr>
          <w:sz w:val="20"/>
          <w:szCs w:val="20"/>
        </w:rPr>
        <w:t>Planning Board would have liked a discussion about the local occupancy tax</w:t>
      </w:r>
      <w:r w:rsidR="008A1D8B">
        <w:rPr>
          <w:sz w:val="20"/>
          <w:szCs w:val="20"/>
        </w:rPr>
        <w:t xml:space="preserve"> article</w:t>
      </w:r>
      <w:r w:rsidRPr="0057411D">
        <w:rPr>
          <w:sz w:val="20"/>
          <w:szCs w:val="20"/>
        </w:rPr>
        <w:t xml:space="preserve"> with the Board of Selectmen prior to adding</w:t>
      </w:r>
      <w:r w:rsidR="008A1D8B">
        <w:rPr>
          <w:sz w:val="20"/>
          <w:szCs w:val="20"/>
        </w:rPr>
        <w:t xml:space="preserve"> item</w:t>
      </w:r>
      <w:r w:rsidRPr="0057411D">
        <w:rPr>
          <w:sz w:val="20"/>
          <w:szCs w:val="20"/>
        </w:rPr>
        <w:t xml:space="preserve"> to</w:t>
      </w:r>
      <w:r w:rsidR="008A1D8B">
        <w:rPr>
          <w:sz w:val="20"/>
          <w:szCs w:val="20"/>
        </w:rPr>
        <w:t xml:space="preserve"> the</w:t>
      </w:r>
      <w:r w:rsidRPr="0057411D">
        <w:rPr>
          <w:sz w:val="20"/>
          <w:szCs w:val="20"/>
        </w:rPr>
        <w:t xml:space="preserve"> Town Meeting warrant.</w:t>
      </w:r>
    </w:p>
    <w:p w:rsidR="001909D8" w:rsidRPr="0057411D" w:rsidRDefault="001909D8" w:rsidP="00C94242">
      <w:pPr>
        <w:spacing w:after="0"/>
        <w:rPr>
          <w:sz w:val="20"/>
          <w:szCs w:val="20"/>
        </w:rPr>
      </w:pPr>
      <w:r w:rsidRPr="0057411D">
        <w:rPr>
          <w:sz w:val="20"/>
          <w:szCs w:val="20"/>
        </w:rPr>
        <w:t xml:space="preserve">Certificate to be presented to Ed Chapin for 30 years of employment </w:t>
      </w:r>
      <w:r w:rsidR="00F27E03">
        <w:rPr>
          <w:sz w:val="20"/>
          <w:szCs w:val="20"/>
        </w:rPr>
        <w:t>during</w:t>
      </w:r>
      <w:r w:rsidRPr="0057411D">
        <w:rPr>
          <w:sz w:val="20"/>
          <w:szCs w:val="20"/>
        </w:rPr>
        <w:t xml:space="preserve"> Annual Town Meeting.</w:t>
      </w:r>
    </w:p>
    <w:p w:rsidR="00722FF9" w:rsidRDefault="0057411D" w:rsidP="00C94242">
      <w:pPr>
        <w:spacing w:after="0"/>
        <w:rPr>
          <w:sz w:val="20"/>
          <w:szCs w:val="20"/>
        </w:rPr>
      </w:pPr>
      <w:r w:rsidRPr="0057411D">
        <w:rPr>
          <w:sz w:val="20"/>
          <w:szCs w:val="20"/>
        </w:rPr>
        <w:t xml:space="preserve">Suggestion by town counsel if Board of Selectmen vote on warrant tonight that it be subject to final town counsel review &amp; edits of </w:t>
      </w:r>
      <w:r w:rsidR="00722FF9">
        <w:rPr>
          <w:sz w:val="20"/>
          <w:szCs w:val="20"/>
        </w:rPr>
        <w:t xml:space="preserve">the </w:t>
      </w:r>
      <w:r w:rsidRPr="0057411D">
        <w:rPr>
          <w:sz w:val="20"/>
          <w:szCs w:val="20"/>
        </w:rPr>
        <w:t xml:space="preserve">Planning Board Articles. </w:t>
      </w:r>
    </w:p>
    <w:p w:rsidR="0057411D" w:rsidRPr="0057411D" w:rsidRDefault="0057411D" w:rsidP="00C94242">
      <w:pPr>
        <w:spacing w:after="0"/>
        <w:rPr>
          <w:sz w:val="20"/>
          <w:szCs w:val="20"/>
        </w:rPr>
      </w:pPr>
      <w:r w:rsidRPr="0057411D">
        <w:rPr>
          <w:sz w:val="20"/>
          <w:szCs w:val="20"/>
          <w:u w:val="single"/>
        </w:rPr>
        <w:t>Motion to accept edits to warrant from town counsel pending any additional edits of the Planning Board articles, unanimously approved.</w:t>
      </w:r>
      <w:r w:rsidRPr="0057411D">
        <w:rPr>
          <w:sz w:val="20"/>
          <w:szCs w:val="20"/>
        </w:rPr>
        <w:t xml:space="preserve">  </w:t>
      </w:r>
    </w:p>
    <w:p w:rsidR="0057411D" w:rsidRPr="0057411D" w:rsidRDefault="0057411D" w:rsidP="00C94242">
      <w:pPr>
        <w:spacing w:after="0"/>
        <w:rPr>
          <w:sz w:val="20"/>
          <w:szCs w:val="20"/>
        </w:rPr>
      </w:pPr>
      <w:r w:rsidRPr="0057411D">
        <w:rPr>
          <w:sz w:val="20"/>
          <w:szCs w:val="20"/>
        </w:rPr>
        <w:t>Judy Eiseman will notify Susannah Carey of the approval or not by 4/24/19 meeting.</w:t>
      </w:r>
    </w:p>
    <w:p w:rsidR="0057411D" w:rsidRPr="0057411D" w:rsidRDefault="0057411D" w:rsidP="00C94242">
      <w:pPr>
        <w:spacing w:after="0"/>
        <w:rPr>
          <w:sz w:val="20"/>
          <w:szCs w:val="20"/>
        </w:rPr>
      </w:pPr>
      <w:r w:rsidRPr="0057411D">
        <w:rPr>
          <w:sz w:val="20"/>
          <w:szCs w:val="20"/>
        </w:rPr>
        <w:t>Addition to 4/24/19 agenda: Finalize &amp; sign the Annual Town Meeting warrant.</w:t>
      </w:r>
    </w:p>
    <w:p w:rsidR="0057411D" w:rsidRPr="0057411D" w:rsidRDefault="0057411D" w:rsidP="00C94242">
      <w:pPr>
        <w:spacing w:after="0"/>
        <w:rPr>
          <w:sz w:val="20"/>
          <w:szCs w:val="20"/>
        </w:rPr>
      </w:pPr>
    </w:p>
    <w:p w:rsidR="0057411D" w:rsidRPr="0057411D" w:rsidRDefault="0057411D" w:rsidP="00C94242">
      <w:pPr>
        <w:spacing w:after="0"/>
        <w:rPr>
          <w:sz w:val="20"/>
          <w:szCs w:val="20"/>
        </w:rPr>
      </w:pPr>
      <w:r w:rsidRPr="0057411D">
        <w:rPr>
          <w:b/>
          <w:sz w:val="20"/>
          <w:szCs w:val="20"/>
        </w:rPr>
        <w:t>Town Officials-</w:t>
      </w:r>
      <w:r w:rsidRPr="0057411D">
        <w:rPr>
          <w:sz w:val="20"/>
          <w:szCs w:val="20"/>
        </w:rPr>
        <w:t>none</w:t>
      </w:r>
    </w:p>
    <w:p w:rsidR="0057411D" w:rsidRPr="0057411D" w:rsidRDefault="0057411D" w:rsidP="00C94242">
      <w:pPr>
        <w:spacing w:after="0"/>
        <w:rPr>
          <w:b/>
          <w:sz w:val="20"/>
          <w:szCs w:val="20"/>
          <w:u w:val="single"/>
        </w:rPr>
      </w:pPr>
      <w:r w:rsidRPr="0057411D">
        <w:rPr>
          <w:b/>
          <w:sz w:val="20"/>
          <w:szCs w:val="20"/>
        </w:rPr>
        <w:t>Public Comment</w:t>
      </w:r>
      <w:r w:rsidRPr="0057411D">
        <w:rPr>
          <w:sz w:val="20"/>
          <w:szCs w:val="20"/>
        </w:rPr>
        <w:t>-none.</w:t>
      </w:r>
    </w:p>
    <w:p w:rsidR="0057411D" w:rsidRPr="0057411D" w:rsidRDefault="0057411D" w:rsidP="0057411D">
      <w:pPr>
        <w:spacing w:after="0"/>
        <w:jc w:val="both"/>
        <w:rPr>
          <w:sz w:val="20"/>
          <w:szCs w:val="20"/>
        </w:rPr>
      </w:pPr>
      <w:r w:rsidRPr="0057411D">
        <w:rPr>
          <w:b/>
          <w:sz w:val="20"/>
          <w:szCs w:val="20"/>
        </w:rPr>
        <w:lastRenderedPageBreak/>
        <w:t>Liaison Reports-</w:t>
      </w:r>
      <w:r w:rsidRPr="0057411D">
        <w:rPr>
          <w:sz w:val="20"/>
          <w:szCs w:val="20"/>
        </w:rPr>
        <w:t>tabled.</w:t>
      </w:r>
    </w:p>
    <w:p w:rsidR="0057411D" w:rsidRPr="0057411D" w:rsidRDefault="0057411D" w:rsidP="0057411D">
      <w:pPr>
        <w:spacing w:after="0"/>
        <w:jc w:val="both"/>
        <w:rPr>
          <w:b/>
          <w:sz w:val="20"/>
          <w:szCs w:val="20"/>
        </w:rPr>
      </w:pPr>
      <w:r w:rsidRPr="0057411D">
        <w:rPr>
          <w:b/>
          <w:sz w:val="20"/>
          <w:szCs w:val="20"/>
        </w:rPr>
        <w:t>Old Business-</w:t>
      </w:r>
      <w:r w:rsidRPr="0057411D">
        <w:rPr>
          <w:sz w:val="20"/>
          <w:szCs w:val="20"/>
        </w:rPr>
        <w:t>none.</w:t>
      </w:r>
    </w:p>
    <w:p w:rsidR="0057411D" w:rsidRPr="0057411D" w:rsidRDefault="0057411D" w:rsidP="0057411D">
      <w:pPr>
        <w:spacing w:after="0"/>
        <w:jc w:val="both"/>
        <w:rPr>
          <w:sz w:val="20"/>
          <w:szCs w:val="20"/>
        </w:rPr>
      </w:pPr>
      <w:r w:rsidRPr="0057411D">
        <w:rPr>
          <w:b/>
          <w:sz w:val="20"/>
          <w:szCs w:val="20"/>
        </w:rPr>
        <w:t>Time Reserved for Topics the Chair Did Not Reasonably Anticipate</w:t>
      </w:r>
      <w:r w:rsidRPr="0057411D">
        <w:rPr>
          <w:sz w:val="20"/>
          <w:szCs w:val="20"/>
        </w:rPr>
        <w:t>-none.</w:t>
      </w:r>
    </w:p>
    <w:p w:rsidR="0057411D" w:rsidRPr="0057411D" w:rsidRDefault="0057411D" w:rsidP="0057411D">
      <w:pPr>
        <w:spacing w:after="0"/>
        <w:jc w:val="both"/>
        <w:rPr>
          <w:sz w:val="20"/>
          <w:szCs w:val="20"/>
        </w:rPr>
      </w:pPr>
    </w:p>
    <w:p w:rsidR="0057411D" w:rsidRPr="0057411D" w:rsidRDefault="0057411D" w:rsidP="00C94242">
      <w:pPr>
        <w:spacing w:after="0"/>
        <w:rPr>
          <w:b/>
          <w:sz w:val="20"/>
          <w:szCs w:val="20"/>
        </w:rPr>
      </w:pPr>
      <w:r w:rsidRPr="0057411D">
        <w:rPr>
          <w:b/>
          <w:sz w:val="20"/>
          <w:szCs w:val="20"/>
        </w:rPr>
        <w:t>Adjournment</w:t>
      </w:r>
    </w:p>
    <w:p w:rsidR="0057411D" w:rsidRPr="0057411D" w:rsidRDefault="0057411D" w:rsidP="00C94242">
      <w:pPr>
        <w:spacing w:after="0"/>
        <w:rPr>
          <w:sz w:val="20"/>
          <w:szCs w:val="20"/>
          <w:u w:val="single"/>
        </w:rPr>
      </w:pPr>
      <w:r w:rsidRPr="0057411D">
        <w:rPr>
          <w:sz w:val="20"/>
          <w:szCs w:val="20"/>
          <w:u w:val="single"/>
        </w:rPr>
        <w:t>Motion to adjourn, unanimously approved at 7:56pm.</w:t>
      </w:r>
    </w:p>
    <w:p w:rsidR="0057411D" w:rsidRPr="0057411D" w:rsidRDefault="0057411D" w:rsidP="00C94242">
      <w:pPr>
        <w:spacing w:after="0"/>
        <w:rPr>
          <w:sz w:val="20"/>
          <w:szCs w:val="20"/>
          <w:u w:val="single"/>
        </w:rPr>
      </w:pPr>
    </w:p>
    <w:p w:rsidR="0057411D" w:rsidRPr="0057411D" w:rsidRDefault="0057411D" w:rsidP="00C94242">
      <w:pPr>
        <w:spacing w:after="0"/>
        <w:rPr>
          <w:b/>
          <w:sz w:val="20"/>
          <w:szCs w:val="20"/>
        </w:rPr>
      </w:pPr>
      <w:r w:rsidRPr="0057411D">
        <w:rPr>
          <w:b/>
          <w:sz w:val="20"/>
          <w:szCs w:val="20"/>
        </w:rPr>
        <w:t>Documents Examined</w:t>
      </w:r>
    </w:p>
    <w:p w:rsidR="0057411D" w:rsidRDefault="0057411D" w:rsidP="00C94242">
      <w:pPr>
        <w:spacing w:after="0"/>
        <w:rPr>
          <w:sz w:val="20"/>
          <w:szCs w:val="20"/>
        </w:rPr>
      </w:pPr>
      <w:r w:rsidRPr="0057411D">
        <w:rPr>
          <w:sz w:val="20"/>
          <w:szCs w:val="20"/>
        </w:rPr>
        <w:t>Draft Annual Town Meeting Warrant</w:t>
      </w:r>
      <w:r>
        <w:rPr>
          <w:sz w:val="20"/>
          <w:szCs w:val="20"/>
        </w:rPr>
        <w:t>, Email comments from town counsel.</w:t>
      </w:r>
    </w:p>
    <w:p w:rsidR="0057411D" w:rsidRDefault="0057411D" w:rsidP="00C94242">
      <w:pPr>
        <w:spacing w:after="0"/>
        <w:rPr>
          <w:sz w:val="20"/>
          <w:szCs w:val="20"/>
        </w:rPr>
      </w:pPr>
    </w:p>
    <w:p w:rsidR="0057411D" w:rsidRPr="0057411D" w:rsidRDefault="0057411D" w:rsidP="00C94242">
      <w:pPr>
        <w:spacing w:after="0"/>
        <w:rPr>
          <w:sz w:val="20"/>
          <w:szCs w:val="20"/>
        </w:rPr>
      </w:pPr>
      <w:r>
        <w:rPr>
          <w:sz w:val="20"/>
          <w:szCs w:val="20"/>
        </w:rPr>
        <w:t>Respectfully Submitted, Susannah Carey</w:t>
      </w:r>
    </w:p>
    <w:p w:rsidR="001909D8" w:rsidRPr="00C94242" w:rsidRDefault="001909D8" w:rsidP="00C94242">
      <w:pPr>
        <w:spacing w:after="0"/>
      </w:pPr>
    </w:p>
    <w:sectPr w:rsidR="001909D8" w:rsidRPr="00C94242" w:rsidSect="005741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4AC" w:rsidRDefault="00D304AC" w:rsidP="0057411D">
      <w:pPr>
        <w:spacing w:after="0" w:line="240" w:lineRule="auto"/>
      </w:pPr>
      <w:r>
        <w:separator/>
      </w:r>
    </w:p>
  </w:endnote>
  <w:endnote w:type="continuationSeparator" w:id="0">
    <w:p w:rsidR="00D304AC" w:rsidRDefault="00D304AC" w:rsidP="0057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05" w:rsidRDefault="008A0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05" w:rsidRDefault="008A0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05" w:rsidRDefault="008A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4AC" w:rsidRDefault="00D304AC" w:rsidP="0057411D">
      <w:pPr>
        <w:spacing w:after="0" w:line="240" w:lineRule="auto"/>
      </w:pPr>
      <w:r>
        <w:separator/>
      </w:r>
    </w:p>
  </w:footnote>
  <w:footnote w:type="continuationSeparator" w:id="0">
    <w:p w:rsidR="00D304AC" w:rsidRDefault="00D304AC" w:rsidP="00574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05" w:rsidRDefault="008A0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11D" w:rsidRDefault="00D304AC">
    <w:pPr>
      <w:pStyle w:val="Header"/>
      <w:jc w:val="right"/>
    </w:pPr>
    <w:sdt>
      <w:sdtPr>
        <w:id w:val="-1318336367"/>
        <w:docPartObj>
          <w:docPartGallery w:val="Page Numbers (Top of Page)"/>
          <w:docPartUnique/>
        </w:docPartObj>
      </w:sdtPr>
      <w:sdtEndPr/>
      <w:sdtContent>
        <w:r w:rsidR="0057411D">
          <w:t xml:space="preserve">Page </w:t>
        </w:r>
        <w:r w:rsidR="0057411D">
          <w:rPr>
            <w:b/>
            <w:bCs/>
            <w:sz w:val="24"/>
            <w:szCs w:val="24"/>
          </w:rPr>
          <w:fldChar w:fldCharType="begin"/>
        </w:r>
        <w:r w:rsidR="0057411D">
          <w:rPr>
            <w:b/>
            <w:bCs/>
          </w:rPr>
          <w:instrText xml:space="preserve"> PAGE </w:instrText>
        </w:r>
        <w:r w:rsidR="0057411D">
          <w:rPr>
            <w:b/>
            <w:bCs/>
            <w:sz w:val="24"/>
            <w:szCs w:val="24"/>
          </w:rPr>
          <w:fldChar w:fldCharType="separate"/>
        </w:r>
        <w:r w:rsidR="0057411D">
          <w:rPr>
            <w:b/>
            <w:bCs/>
            <w:noProof/>
          </w:rPr>
          <w:t>2</w:t>
        </w:r>
        <w:r w:rsidR="0057411D">
          <w:rPr>
            <w:b/>
            <w:bCs/>
            <w:sz w:val="24"/>
            <w:szCs w:val="24"/>
          </w:rPr>
          <w:fldChar w:fldCharType="end"/>
        </w:r>
        <w:r w:rsidR="0057411D">
          <w:t xml:space="preserve"> of </w:t>
        </w:r>
        <w:r w:rsidR="0057411D">
          <w:rPr>
            <w:b/>
            <w:bCs/>
            <w:sz w:val="24"/>
            <w:szCs w:val="24"/>
          </w:rPr>
          <w:fldChar w:fldCharType="begin"/>
        </w:r>
        <w:r w:rsidR="0057411D">
          <w:rPr>
            <w:b/>
            <w:bCs/>
          </w:rPr>
          <w:instrText xml:space="preserve"> NUMPAGES  </w:instrText>
        </w:r>
        <w:r w:rsidR="0057411D">
          <w:rPr>
            <w:b/>
            <w:bCs/>
            <w:sz w:val="24"/>
            <w:szCs w:val="24"/>
          </w:rPr>
          <w:fldChar w:fldCharType="separate"/>
        </w:r>
        <w:r w:rsidR="0057411D">
          <w:rPr>
            <w:b/>
            <w:bCs/>
            <w:noProof/>
          </w:rPr>
          <w:t>2</w:t>
        </w:r>
        <w:r w:rsidR="0057411D">
          <w:rPr>
            <w:b/>
            <w:bCs/>
            <w:sz w:val="24"/>
            <w:szCs w:val="24"/>
          </w:rPr>
          <w:fldChar w:fldCharType="end"/>
        </w:r>
      </w:sdtContent>
    </w:sdt>
  </w:p>
  <w:p w:rsidR="0057411D" w:rsidRDefault="00574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05" w:rsidRDefault="008A0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42"/>
    <w:rsid w:val="001909D8"/>
    <w:rsid w:val="002B0420"/>
    <w:rsid w:val="003E35F7"/>
    <w:rsid w:val="00442D8B"/>
    <w:rsid w:val="00565426"/>
    <w:rsid w:val="0057411D"/>
    <w:rsid w:val="00722FF9"/>
    <w:rsid w:val="008A0E05"/>
    <w:rsid w:val="008A1D8B"/>
    <w:rsid w:val="00C94242"/>
    <w:rsid w:val="00D304AC"/>
    <w:rsid w:val="00F27E03"/>
    <w:rsid w:val="00FE1C8B"/>
    <w:rsid w:val="00FE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D27644-B95D-4DF4-A9D9-7EB24A9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1D"/>
  </w:style>
  <w:style w:type="paragraph" w:styleId="Footer">
    <w:name w:val="footer"/>
    <w:basedOn w:val="Normal"/>
    <w:link w:val="FooterChar"/>
    <w:uiPriority w:val="99"/>
    <w:unhideWhenUsed/>
    <w:rsid w:val="0057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7</cp:revision>
  <dcterms:created xsi:type="dcterms:W3CDTF">2019-04-29T16:03:00Z</dcterms:created>
  <dcterms:modified xsi:type="dcterms:W3CDTF">2019-06-10T18:32:00Z</dcterms:modified>
</cp:coreProperties>
</file>